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04FE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4234C2A9" wp14:editId="7D1CA98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535166BA" w14:textId="2704B646"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proofErr w:type="spellStart"/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proofErr w:type="spellEnd"/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B71F9C">
        <w:rPr>
          <w:rFonts w:ascii="Times New Roman" w:hAnsi="Times New Roman" w:cs="B Mitra" w:hint="cs"/>
          <w:sz w:val="24"/>
          <w:szCs w:val="28"/>
          <w:rtl/>
          <w:lang w:bidi="fa-IR"/>
        </w:rPr>
        <w:t>11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B71F9C">
        <w:rPr>
          <w:rFonts w:ascii="Times New Roman" w:hAnsi="Times New Roman" w:cs="B Mitra" w:hint="cs"/>
          <w:sz w:val="24"/>
          <w:szCs w:val="28"/>
          <w:rtl/>
          <w:lang w:bidi="fa-IR"/>
        </w:rPr>
        <w:t>8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B71F9C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74DEE17B" w14:textId="77777777"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proofErr w:type="spellStart"/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</w:t>
      </w:r>
      <w:proofErr w:type="spellEnd"/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1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3AA095D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257D2BD0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proofErr w:type="spellEnd"/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4E06956A" w14:textId="77777777"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14:paraId="6D9EEEF4" w14:textId="77777777" w:rsidR="005908E6" w:rsidRPr="001B0692" w:rsidRDefault="005908E6" w:rsidP="00632497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3249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روشهای آزمایشگاهی در زیست </w:t>
            </w:r>
            <w:proofErr w:type="spellStart"/>
            <w:r w:rsidR="0063249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شناسی</w:t>
            </w:r>
            <w:proofErr w:type="spellEnd"/>
            <w:r w:rsidR="0063249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سلولی و </w:t>
            </w:r>
            <w:proofErr w:type="spellStart"/>
            <w:r w:rsidR="0063249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proofErr w:type="spellEnd"/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0541F29E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4E054122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7B90CC8A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DA1F0F7" w14:textId="4DCDECE0" w:rsidR="00B97D71" w:rsidRPr="001B0692" w:rsidRDefault="00B97D71" w:rsidP="00022AED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45412A">
              <w:rPr>
                <w:rFonts w:ascii="B Zar" w:cs="B Zar" w:hint="cs"/>
                <w:rtl/>
                <w:lang w:bidi="fa-IR"/>
              </w:rPr>
              <w:t>بیوفیزیک</w:t>
            </w:r>
          </w:p>
        </w:tc>
        <w:tc>
          <w:tcPr>
            <w:tcW w:w="2972" w:type="dxa"/>
            <w:gridSpan w:val="2"/>
          </w:tcPr>
          <w:p w14:paraId="08A5F79F" w14:textId="0202ED82"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71F9C">
              <w:rPr>
                <w:rFonts w:ascii="Times New Roman" w:hAnsi="Times New Roman" w:cs="Times New Roman"/>
                <w:b/>
                <w:bCs/>
                <w:lang w:bidi="fa-IR"/>
              </w:rPr>
              <w:t>Laboratory Methods in Molecular and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6219319A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3F42098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D03C40A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1484A1DB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: دکتر مریم </w:t>
            </w:r>
            <w:proofErr w:type="spellStart"/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حسنلو</w:t>
            </w:r>
            <w:proofErr w:type="spellEnd"/>
          </w:p>
        </w:tc>
      </w:tr>
      <w:tr w:rsidR="00E31D17" w:rsidRPr="001B0692" w14:paraId="0748A20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3745802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1612803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5A06A17B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87DB7F3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4FD329B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B6DD6B8" w14:textId="77777777" w:rsidR="008D2DEA" w:rsidRPr="001B0692" w:rsidRDefault="008D2DEA" w:rsidP="00632497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63249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روشهای مورد استفاده در علوم سلولی و </w:t>
            </w:r>
            <w:proofErr w:type="spellStart"/>
            <w:r w:rsidR="00632497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proofErr w:type="spellEnd"/>
          </w:p>
        </w:tc>
      </w:tr>
      <w:tr w:rsidR="008D2DEA" w:rsidRPr="001B0692" w14:paraId="1321E2B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2F3EEED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proofErr w:type="spellStart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پروژکتور</w:t>
            </w:r>
            <w:proofErr w:type="spellEnd"/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</w:t>
            </w:r>
            <w:proofErr w:type="spellStart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وایت</w:t>
            </w:r>
            <w:proofErr w:type="spellEnd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1AB4D560" w14:textId="77777777" w:rsidTr="007A6B1B">
        <w:trPr>
          <w:trHeight w:val="224"/>
          <w:jc w:val="center"/>
        </w:trPr>
        <w:tc>
          <w:tcPr>
            <w:tcW w:w="1525" w:type="dxa"/>
          </w:tcPr>
          <w:p w14:paraId="1602B663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011BA0C7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1BF3973C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6AFDA154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F22F244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1CB17970" w14:textId="77777777" w:rsidTr="007A6B1B">
        <w:trPr>
          <w:trHeight w:val="278"/>
          <w:jc w:val="center"/>
        </w:trPr>
        <w:tc>
          <w:tcPr>
            <w:tcW w:w="1525" w:type="dxa"/>
          </w:tcPr>
          <w:p w14:paraId="266A7FF8" w14:textId="77777777" w:rsidR="007A6B1B" w:rsidRPr="001B0692" w:rsidRDefault="002C32C9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14:paraId="5EBC1A7E" w14:textId="77777777" w:rsidR="007A6B1B" w:rsidRPr="001B0692" w:rsidRDefault="00022AED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14:paraId="715145F6" w14:textId="77777777"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14:paraId="55F5E7AD" w14:textId="77777777" w:rsidR="007A6B1B" w:rsidRPr="001B0692" w:rsidRDefault="00022AED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14:paraId="55C5B4AF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3979293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F8C8BB0" w14:textId="669AB66D" w:rsidR="00844987" w:rsidRPr="002C32C9" w:rsidRDefault="00225C9E" w:rsidP="004F546B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225C9E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drawing>
                <wp:inline distT="0" distB="0" distL="0" distR="0" wp14:anchorId="585552D5" wp14:editId="7B1E6457">
                  <wp:extent cx="5295900" cy="869546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832" cy="87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5" w:type="dxa"/>
            <w:gridSpan w:val="2"/>
          </w:tcPr>
          <w:p w14:paraId="2DD7BC26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4859D625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82E689C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277015C5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proofErr w:type="spellStart"/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</w:t>
      </w:r>
      <w:proofErr w:type="spellEnd"/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6521467A" w14:textId="77777777" w:rsidTr="00891C14">
        <w:trPr>
          <w:trHeight w:val="383"/>
          <w:jc w:val="center"/>
        </w:trPr>
        <w:tc>
          <w:tcPr>
            <w:tcW w:w="1975" w:type="dxa"/>
          </w:tcPr>
          <w:p w14:paraId="11FFEC07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20E8AA2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2E92446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14:paraId="6F6892DA" w14:textId="77777777" w:rsidTr="006B3CAE">
        <w:trPr>
          <w:trHeight w:val="152"/>
          <w:jc w:val="center"/>
        </w:trPr>
        <w:tc>
          <w:tcPr>
            <w:tcW w:w="1975" w:type="dxa"/>
          </w:tcPr>
          <w:p w14:paraId="4899A73D" w14:textId="77777777"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B19EBC" w14:textId="4A6B9EAF" w:rsidR="00FE7024" w:rsidRPr="00A43564" w:rsidRDefault="0045412A" w:rsidP="006B53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rtl/>
                <w:lang w:bidi="fa-IR"/>
              </w:rPr>
            </w:pPr>
            <w:r w:rsidRPr="00A43564">
              <w:rPr>
                <w:rFonts w:ascii="Times New Roman" w:hAnsi="Times New Roman" w:cs="B Mitra" w:hint="cs"/>
                <w:rtl/>
                <w:lang w:bidi="fa-IR"/>
              </w:rPr>
              <w:t>ا</w:t>
            </w:r>
            <w:r w:rsidRPr="00A43564">
              <w:rPr>
                <w:rFonts w:ascii="Times New Roman" w:hAnsi="Times New Roman" w:cs="B Mitra"/>
                <w:rtl/>
                <w:lang w:bidi="fa-IR"/>
              </w:rPr>
              <w:t>صول اندازه</w:t>
            </w:r>
            <w:r w:rsidRPr="00A43564">
              <w:rPr>
                <w:rFonts w:ascii="Times New Roman" w:hAnsi="Times New Roman" w:cs="B Mitra" w:hint="cs"/>
                <w:rtl/>
                <w:lang w:bidi="fa-IR"/>
              </w:rPr>
              <w:t xml:space="preserve"> </w:t>
            </w:r>
            <w:r w:rsidRPr="00A43564">
              <w:rPr>
                <w:rFonts w:ascii="Times New Roman" w:hAnsi="Times New Roman" w:cs="B Mitra"/>
                <w:rtl/>
                <w:lang w:bidi="fa-IR"/>
              </w:rPr>
              <w:t>گ</w:t>
            </w:r>
            <w:r w:rsidRPr="00A43564">
              <w:rPr>
                <w:rFonts w:ascii="Times New Roman" w:hAnsi="Times New Roman" w:cs="B Mitra" w:hint="cs"/>
                <w:rtl/>
                <w:lang w:bidi="fa-IR"/>
              </w:rPr>
              <w:t>ی</w:t>
            </w:r>
            <w:r w:rsidRPr="00A43564">
              <w:rPr>
                <w:rFonts w:ascii="Times New Roman" w:hAnsi="Times New Roman" w:cs="B Mitra" w:hint="eastAsia"/>
                <w:rtl/>
                <w:lang w:bidi="fa-IR"/>
              </w:rPr>
              <w:t>ر</w:t>
            </w:r>
            <w:r w:rsidRPr="00A43564">
              <w:rPr>
                <w:rFonts w:ascii="Times New Roman" w:hAnsi="Times New Roman" w:cs="B Mitra" w:hint="cs"/>
                <w:rtl/>
                <w:lang w:bidi="fa-IR"/>
              </w:rPr>
              <w:t>ی</w:t>
            </w:r>
            <w:r w:rsidRPr="00A43564">
              <w:rPr>
                <w:rFonts w:ascii="Times New Roman" w:hAnsi="Times New Roman" w:cs="B Mitra"/>
                <w:rtl/>
                <w:lang w:bidi="fa-IR"/>
              </w:rPr>
              <w:t xml:space="preserve"> کم</w:t>
            </w:r>
            <w:r w:rsidRPr="00A43564">
              <w:rPr>
                <w:rFonts w:ascii="Times New Roman" w:hAnsi="Times New Roman" w:cs="B Mitra" w:hint="cs"/>
                <w:rtl/>
                <w:lang w:bidi="fa-IR"/>
              </w:rPr>
              <w:t>ی</w:t>
            </w:r>
            <w:r w:rsidRPr="00A43564">
              <w:rPr>
                <w:rFonts w:ascii="Times New Roman" w:hAnsi="Times New Roman" w:cs="B Mitra" w:hint="cs"/>
                <w:rtl/>
                <w:lang w:bidi="fa-IR"/>
              </w:rPr>
              <w:t xml:space="preserve"> </w:t>
            </w:r>
            <w:r w:rsidRPr="00A43564">
              <w:rPr>
                <w:rFonts w:ascii="Times New Roman" w:hAnsi="Times New Roman" w:cs="Times New Roman"/>
                <w:lang w:bidi="fa-IR"/>
              </w:rPr>
              <w:t>pH</w:t>
            </w:r>
            <w:r w:rsidRPr="00A43564">
              <w:rPr>
                <w:rFonts w:ascii="B Zar" w:cs="B Zar" w:hint="cs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اندازه</w:t>
            </w:r>
            <w:r w:rsidRPr="00A43564">
              <w:rPr>
                <w:rFonts w:ascii="B Zar" w:cs="B Zar" w:hint="cs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گیری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آن،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محلولهای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بافری</w:t>
            </w:r>
            <w:proofErr w:type="spellEnd"/>
            <w:r w:rsidRPr="00A43564">
              <w:rPr>
                <w:rFonts w:ascii="B Zar" w:cs="B Zar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E236864" w14:textId="77777777"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14:paraId="14A81DFB" w14:textId="77777777" w:rsidTr="00FE7024">
        <w:trPr>
          <w:trHeight w:val="89"/>
          <w:jc w:val="center"/>
        </w:trPr>
        <w:tc>
          <w:tcPr>
            <w:tcW w:w="1975" w:type="dxa"/>
          </w:tcPr>
          <w:p w14:paraId="19D69CD3" w14:textId="77777777"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4B0638" w14:textId="191E72E3" w:rsidR="006B3CAE" w:rsidRPr="00A43564" w:rsidRDefault="00742137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lang w:bidi="fa-IR"/>
              </w:rPr>
            </w:pPr>
            <w:r w:rsidRPr="00A43564">
              <w:rPr>
                <w:rFonts w:ascii="B Zar" w:cs="B Zar" w:hint="cs"/>
                <w:rtl/>
                <w:lang w:bidi="fa-IR"/>
              </w:rPr>
              <w:t>اصول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روشهای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مطالعات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میکروسکپی</w:t>
            </w:r>
            <w:proofErr w:type="spellEnd"/>
            <w:r w:rsidRPr="00A43564">
              <w:rPr>
                <w:rFonts w:ascii="B Zar" w:cs="B Zar"/>
                <w:rtl/>
                <w:lang w:bidi="fa-IR"/>
              </w:rPr>
              <w:t xml:space="preserve">: </w:t>
            </w:r>
            <w:r w:rsidRPr="00A43564">
              <w:rPr>
                <w:rFonts w:ascii="B Zar" w:cs="B Zar" w:hint="cs"/>
                <w:rtl/>
                <w:lang w:bidi="fa-IR"/>
              </w:rPr>
              <w:t>انواع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میکروسکوپ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ها،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مقطع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گیری،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انواع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رنگ</w:t>
            </w:r>
            <w:r w:rsidRPr="00A43564">
              <w:rPr>
                <w:rFonts w:ascii="B Zar" w:cs="B Zar" w:hint="cs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آمیزی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غیره</w:t>
            </w:r>
          </w:p>
        </w:tc>
        <w:tc>
          <w:tcPr>
            <w:tcW w:w="1078" w:type="dxa"/>
          </w:tcPr>
          <w:p w14:paraId="2E3A7BB2" w14:textId="77777777"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14:paraId="1286BA4D" w14:textId="77777777" w:rsidTr="00FE7024">
        <w:trPr>
          <w:trHeight w:val="197"/>
          <w:jc w:val="center"/>
        </w:trPr>
        <w:tc>
          <w:tcPr>
            <w:tcW w:w="1975" w:type="dxa"/>
          </w:tcPr>
          <w:p w14:paraId="1092D026" w14:textId="77777777"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47EA7D" w14:textId="4488EE6E" w:rsidR="002A4926" w:rsidRPr="00A43564" w:rsidRDefault="00FD64F4" w:rsidP="00FD6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B Mitra" w:hint="cs"/>
                <w:rtl/>
                <w:lang w:bidi="fa-IR"/>
              </w:rPr>
            </w:pPr>
            <w:r w:rsidRPr="00A43564">
              <w:rPr>
                <w:rFonts w:ascii="B Zar" w:cs="B Zar" w:hint="cs"/>
                <w:rtl/>
                <w:lang w:bidi="fa-IR"/>
              </w:rPr>
              <w:t>اصول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روشهای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جداسازی</w:t>
            </w:r>
            <w:r w:rsidRPr="00A43564">
              <w:rPr>
                <w:rFonts w:ascii="B Zar" w:cs="B Zar"/>
                <w:rtl/>
                <w:lang w:bidi="fa-IR"/>
              </w:rPr>
              <w:t xml:space="preserve">: </w:t>
            </w:r>
            <w:r w:rsidRPr="00A43564">
              <w:rPr>
                <w:rFonts w:ascii="B Zar" w:cs="B Zar" w:hint="cs"/>
                <w:rtl/>
                <w:lang w:bidi="fa-IR"/>
              </w:rPr>
              <w:t>اعم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از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اصول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کروماتوگرافی</w:t>
            </w:r>
            <w:proofErr w:type="spellEnd"/>
            <w:r w:rsidRPr="00A43564">
              <w:rPr>
                <w:rFonts w:ascii="B Zar" w:cs="B Zar" w:hint="cs"/>
                <w:rtl/>
                <w:lang w:bidi="fa-IR"/>
              </w:rPr>
              <w:t>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اصول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الکتروفورز</w:t>
            </w:r>
            <w:proofErr w:type="spellEnd"/>
            <w:r w:rsidRPr="00A43564">
              <w:rPr>
                <w:rFonts w:ascii="B Zar" w:cs="B Zar" w:hint="cs"/>
                <w:rtl/>
                <w:lang w:bidi="fa-IR"/>
              </w:rPr>
              <w:t>،</w:t>
            </w:r>
          </w:p>
        </w:tc>
        <w:tc>
          <w:tcPr>
            <w:tcW w:w="1078" w:type="dxa"/>
          </w:tcPr>
          <w:p w14:paraId="40FBAF74" w14:textId="77777777"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0CB6" w:rsidRPr="001B0692" w14:paraId="3D2214C6" w14:textId="77777777" w:rsidTr="00FE7024">
        <w:trPr>
          <w:trHeight w:val="206"/>
          <w:jc w:val="center"/>
        </w:trPr>
        <w:tc>
          <w:tcPr>
            <w:tcW w:w="1975" w:type="dxa"/>
          </w:tcPr>
          <w:p w14:paraId="55A5E88C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D73520" w14:textId="410BB0E7" w:rsidR="003F0CB6" w:rsidRPr="00A43564" w:rsidRDefault="00FD64F4" w:rsidP="00FD6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B Mitra"/>
                <w:rtl/>
                <w:lang w:bidi="fa-IR"/>
              </w:rPr>
            </w:pPr>
            <w:r w:rsidRPr="00A43564">
              <w:rPr>
                <w:rFonts w:ascii="B Zar" w:cs="B Zar" w:hint="cs"/>
                <w:rtl/>
                <w:lang w:bidi="fa-IR"/>
              </w:rPr>
              <w:t>اصول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ته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نشین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سازی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فیلتراسیون</w:t>
            </w:r>
            <w:proofErr w:type="spellEnd"/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غشایی</w:t>
            </w:r>
            <w:proofErr w:type="spellEnd"/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دیالیز</w:t>
            </w:r>
            <w:r w:rsidRPr="00A43564">
              <w:rPr>
                <w:rFonts w:ascii="B Zar" w:cs="B Zar" w:hint="cs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تعادلی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غیره</w:t>
            </w:r>
          </w:p>
        </w:tc>
        <w:tc>
          <w:tcPr>
            <w:tcW w:w="1078" w:type="dxa"/>
          </w:tcPr>
          <w:p w14:paraId="531DE68A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14:paraId="6991F814" w14:textId="77777777" w:rsidTr="00FE7024">
        <w:trPr>
          <w:trHeight w:val="215"/>
          <w:jc w:val="center"/>
        </w:trPr>
        <w:tc>
          <w:tcPr>
            <w:tcW w:w="1975" w:type="dxa"/>
          </w:tcPr>
          <w:p w14:paraId="5F83C532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310420" w14:textId="5845DAB1" w:rsidR="003F0CB6" w:rsidRPr="00A43564" w:rsidRDefault="00A43564" w:rsidP="00A4356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B Mitra"/>
                <w:rtl/>
                <w:lang w:bidi="fa-IR"/>
              </w:rPr>
            </w:pPr>
            <w:r w:rsidRPr="00A43564">
              <w:rPr>
                <w:rFonts w:ascii="B Zar" w:cs="B Zar" w:hint="cs"/>
                <w:rtl/>
                <w:lang w:bidi="fa-IR"/>
              </w:rPr>
              <w:t>آشنایی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اجمالی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با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رادیوایزوتوپها</w:t>
            </w:r>
            <w:proofErr w:type="spellEnd"/>
            <w:r w:rsidRPr="00A43564">
              <w:rPr>
                <w:rFonts w:ascii="B Zar" w:cs="B Zar" w:hint="cs"/>
                <w:rtl/>
                <w:lang w:bidi="fa-IR"/>
              </w:rPr>
              <w:t>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خواص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 w:hint="cs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ویژگیهای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فیزیکوشیمیایی</w:t>
            </w:r>
            <w:proofErr w:type="spellEnd"/>
            <w:r w:rsidRPr="00A43564">
              <w:rPr>
                <w:rFonts w:ascii="B Zar" w:cs="B Zar" w:hint="cs"/>
                <w:rtl/>
                <w:lang w:bidi="fa-IR"/>
              </w:rPr>
              <w:t>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انواع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و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اهمیت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آنها</w:t>
            </w:r>
          </w:p>
        </w:tc>
        <w:tc>
          <w:tcPr>
            <w:tcW w:w="1078" w:type="dxa"/>
          </w:tcPr>
          <w:p w14:paraId="3C782E38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14:paraId="67C75141" w14:textId="77777777" w:rsidTr="00FE7024">
        <w:trPr>
          <w:trHeight w:val="242"/>
          <w:jc w:val="center"/>
        </w:trPr>
        <w:tc>
          <w:tcPr>
            <w:tcW w:w="1975" w:type="dxa"/>
          </w:tcPr>
          <w:p w14:paraId="1FE6FA06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127B16" w14:textId="0EA714BF" w:rsidR="003F0CB6" w:rsidRPr="00A43564" w:rsidRDefault="00A43564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rtl/>
                <w:lang w:bidi="fa-IR"/>
              </w:rPr>
            </w:pPr>
            <w:r w:rsidRPr="00A43564">
              <w:rPr>
                <w:rFonts w:ascii="B Zar" w:cs="B Zar" w:hint="cs"/>
                <w:rtl/>
                <w:lang w:bidi="fa-IR"/>
              </w:rPr>
              <w:t>روشهای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مورد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استفاده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در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مطالعه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فرآیندهای</w:t>
            </w:r>
            <w:r w:rsidRPr="00A43564">
              <w:rPr>
                <w:rFonts w:ascii="Times New Roman" w:hAnsi="Times New Roman" w:cs="B Mitra" w:hint="cs"/>
                <w:rtl/>
                <w:lang w:bidi="fa-IR"/>
              </w:rPr>
              <w:t xml:space="preserve"> </w:t>
            </w:r>
            <w:proofErr w:type="spellStart"/>
            <w:r w:rsidRPr="00A43564">
              <w:rPr>
                <w:rFonts w:ascii="B Zar" w:cs="B Zar" w:hint="cs"/>
                <w:rtl/>
                <w:lang w:bidi="fa-IR"/>
              </w:rPr>
              <w:t>همانندسازی</w:t>
            </w:r>
            <w:proofErr w:type="spellEnd"/>
            <w:r w:rsidRPr="00A43564">
              <w:rPr>
                <w:rFonts w:ascii="B Zar" w:cs="B Zar" w:hint="cs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نسخه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برداری</w:t>
            </w:r>
            <w:r w:rsidRPr="00A43564">
              <w:rPr>
                <w:rFonts w:ascii="B Zar" w:cs="B Zar" w:hint="cs"/>
                <w:rtl/>
                <w:lang w:bidi="fa-IR"/>
              </w:rPr>
              <w:t xml:space="preserve"> و </w:t>
            </w:r>
            <w:r w:rsidRPr="00A43564">
              <w:rPr>
                <w:rFonts w:ascii="B Zar" w:cs="B Zar" w:hint="cs"/>
                <w:rtl/>
                <w:lang w:bidi="fa-IR"/>
              </w:rPr>
              <w:t>بررسی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تغییرات</w:t>
            </w:r>
            <w:r w:rsidRPr="00A43564">
              <w:rPr>
                <w:rFonts w:ascii="B Zar" w:cs="B Zar"/>
                <w:rtl/>
                <w:lang w:bidi="fa-IR"/>
              </w:rPr>
              <w:t xml:space="preserve"> </w:t>
            </w:r>
            <w:r w:rsidRPr="00A43564">
              <w:rPr>
                <w:rFonts w:ascii="B Zar" w:cs="B Zar" w:hint="cs"/>
                <w:rtl/>
                <w:lang w:bidi="fa-IR"/>
              </w:rPr>
              <w:t>ساختاری</w:t>
            </w:r>
          </w:p>
        </w:tc>
        <w:tc>
          <w:tcPr>
            <w:tcW w:w="1078" w:type="dxa"/>
          </w:tcPr>
          <w:p w14:paraId="0F090311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14:paraId="0112AB79" w14:textId="77777777" w:rsidTr="00FE7024">
        <w:trPr>
          <w:trHeight w:val="251"/>
          <w:jc w:val="center"/>
        </w:trPr>
        <w:tc>
          <w:tcPr>
            <w:tcW w:w="1975" w:type="dxa"/>
          </w:tcPr>
          <w:p w14:paraId="64851FA6" w14:textId="77777777"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1C18DE" w14:textId="4CDA22E0" w:rsidR="003F0CB6" w:rsidRPr="001B0692" w:rsidRDefault="00A43564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فعالیت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آنزیمی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اندازهگیری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</w:t>
            </w:r>
          </w:p>
        </w:tc>
        <w:tc>
          <w:tcPr>
            <w:tcW w:w="1078" w:type="dxa"/>
          </w:tcPr>
          <w:p w14:paraId="6AF2D643" w14:textId="77777777"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20953" w:rsidRPr="001B0692" w14:paraId="6777A66C" w14:textId="77777777" w:rsidTr="006B3CAE">
        <w:trPr>
          <w:trHeight w:val="197"/>
          <w:jc w:val="center"/>
        </w:trPr>
        <w:tc>
          <w:tcPr>
            <w:tcW w:w="1975" w:type="dxa"/>
          </w:tcPr>
          <w:p w14:paraId="4449006C" w14:textId="77777777" w:rsidR="00A20953" w:rsidRPr="001B0692" w:rsidRDefault="00A20953" w:rsidP="00A2095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A2034E" w14:textId="666E9EB0" w:rsidR="00A20953" w:rsidRPr="001B0692" w:rsidRDefault="00A43564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تعیین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توالی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اسیدهای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نوکلئیک</w:t>
            </w:r>
            <w:proofErr w:type="spellEnd"/>
          </w:p>
        </w:tc>
        <w:tc>
          <w:tcPr>
            <w:tcW w:w="1078" w:type="dxa"/>
          </w:tcPr>
          <w:p w14:paraId="4565A4FF" w14:textId="77777777" w:rsidR="00A20953" w:rsidRPr="001B0692" w:rsidRDefault="00A20953" w:rsidP="00A20953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40EE4" w:rsidRPr="001B0692" w14:paraId="24C76BC4" w14:textId="77777777" w:rsidTr="006B3CAE">
        <w:trPr>
          <w:trHeight w:val="188"/>
          <w:jc w:val="center"/>
        </w:trPr>
        <w:tc>
          <w:tcPr>
            <w:tcW w:w="1975" w:type="dxa"/>
          </w:tcPr>
          <w:p w14:paraId="74386AA0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5F83D2" w14:textId="7D82B488" w:rsidR="00A40EE4" w:rsidRPr="001B0692" w:rsidRDefault="00A4356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تعیین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توالی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پروتئینها</w:t>
            </w:r>
            <w:proofErr w:type="spellEnd"/>
          </w:p>
        </w:tc>
        <w:tc>
          <w:tcPr>
            <w:tcW w:w="1078" w:type="dxa"/>
          </w:tcPr>
          <w:p w14:paraId="7250E754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40EE4" w:rsidRPr="001B0692" w14:paraId="2FE85F35" w14:textId="77777777" w:rsidTr="006B3CAE">
        <w:trPr>
          <w:trHeight w:val="206"/>
          <w:jc w:val="center"/>
        </w:trPr>
        <w:tc>
          <w:tcPr>
            <w:tcW w:w="1975" w:type="dxa"/>
          </w:tcPr>
          <w:p w14:paraId="117E0790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F4CC1F" w14:textId="38D0CFE3" w:rsidR="00A40EE4" w:rsidRPr="001B0692" w:rsidRDefault="00A4356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کشت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سلول</w:t>
            </w:r>
          </w:p>
        </w:tc>
        <w:tc>
          <w:tcPr>
            <w:tcW w:w="1078" w:type="dxa"/>
          </w:tcPr>
          <w:p w14:paraId="0C478C91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40EE4" w:rsidRPr="001B0692" w14:paraId="79BAFBB9" w14:textId="77777777" w:rsidTr="00FE7024">
        <w:trPr>
          <w:trHeight w:val="224"/>
          <w:jc w:val="center"/>
        </w:trPr>
        <w:tc>
          <w:tcPr>
            <w:tcW w:w="1975" w:type="dxa"/>
          </w:tcPr>
          <w:p w14:paraId="00994781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8CBC6" w14:textId="08301604" w:rsidR="00A40EE4" w:rsidRPr="001B0692" w:rsidRDefault="00A43564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طیفسنجی</w:t>
            </w:r>
            <w:proofErr w:type="spellEnd"/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نوری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/>
                <w:sz w:val="26"/>
                <w:szCs w:val="26"/>
                <w:lang w:bidi="fa-IR"/>
              </w:rPr>
              <w:t>)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اسپکتروسکوپی</w:t>
            </w:r>
            <w:proofErr w:type="spellEnd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)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: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ناحیه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مرئی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/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ناحیه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فرابنفش</w:t>
            </w:r>
          </w:p>
        </w:tc>
        <w:tc>
          <w:tcPr>
            <w:tcW w:w="1078" w:type="dxa"/>
          </w:tcPr>
          <w:p w14:paraId="508E2F57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40EE4" w:rsidRPr="001B0692" w14:paraId="60915AF6" w14:textId="77777777" w:rsidTr="00FE7024">
        <w:trPr>
          <w:trHeight w:val="233"/>
          <w:jc w:val="center"/>
        </w:trPr>
        <w:tc>
          <w:tcPr>
            <w:tcW w:w="1975" w:type="dxa"/>
          </w:tcPr>
          <w:p w14:paraId="1557EBEF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02EFE3" w14:textId="291148F5" w:rsidR="00A40EE4" w:rsidRPr="001B0692" w:rsidRDefault="00F73C2B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اسپکتروفلوریمتری</w:t>
            </w:r>
            <w:proofErr w:type="spellEnd"/>
          </w:p>
        </w:tc>
        <w:tc>
          <w:tcPr>
            <w:tcW w:w="1078" w:type="dxa"/>
          </w:tcPr>
          <w:p w14:paraId="30B9BCEB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40EE4" w:rsidRPr="001B0692" w14:paraId="7E68E4B6" w14:textId="77777777" w:rsidTr="00FE7024">
        <w:trPr>
          <w:trHeight w:val="71"/>
          <w:jc w:val="center"/>
        </w:trPr>
        <w:tc>
          <w:tcPr>
            <w:tcW w:w="1975" w:type="dxa"/>
          </w:tcPr>
          <w:p w14:paraId="435B762B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D1318E" w14:textId="2C4B39D0" w:rsidR="00A40EE4" w:rsidRPr="001B0692" w:rsidRDefault="00F73C2B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اسپکتروپلاریمتری</w:t>
            </w:r>
            <w:proofErr w:type="spellEnd"/>
          </w:p>
        </w:tc>
        <w:tc>
          <w:tcPr>
            <w:tcW w:w="1078" w:type="dxa"/>
          </w:tcPr>
          <w:p w14:paraId="4266D792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40EE4" w:rsidRPr="001B0692" w14:paraId="66FF0573" w14:textId="77777777" w:rsidTr="00FE7024">
        <w:trPr>
          <w:trHeight w:val="269"/>
          <w:jc w:val="center"/>
        </w:trPr>
        <w:tc>
          <w:tcPr>
            <w:tcW w:w="1975" w:type="dxa"/>
          </w:tcPr>
          <w:p w14:paraId="191B10CE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607DE3" w14:textId="70420681" w:rsidR="00A40EE4" w:rsidRPr="001B0692" w:rsidRDefault="00F73C2B" w:rsidP="00F8482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ایمنیشناختی</w:t>
            </w:r>
            <w:proofErr w:type="spellEnd"/>
          </w:p>
        </w:tc>
        <w:tc>
          <w:tcPr>
            <w:tcW w:w="1078" w:type="dxa"/>
          </w:tcPr>
          <w:p w14:paraId="16CA3925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40EE4" w:rsidRPr="001B0692" w14:paraId="5481DAE6" w14:textId="77777777" w:rsidTr="00FE7024">
        <w:trPr>
          <w:trHeight w:val="269"/>
          <w:jc w:val="center"/>
        </w:trPr>
        <w:tc>
          <w:tcPr>
            <w:tcW w:w="1975" w:type="dxa"/>
          </w:tcPr>
          <w:p w14:paraId="6080F1C7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C859CD" w14:textId="30833431" w:rsidR="00A40EE4" w:rsidRPr="001B0692" w:rsidRDefault="00F73C2B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فرآیند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بیوسنتز</w:t>
            </w:r>
            <w:proofErr w:type="spellEnd"/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پروتئینها</w:t>
            </w:r>
            <w:proofErr w:type="spellEnd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بررسی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برخی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تغییرات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پروتئینها</w:t>
            </w:r>
            <w:proofErr w:type="spellEnd"/>
          </w:p>
        </w:tc>
        <w:tc>
          <w:tcPr>
            <w:tcW w:w="1078" w:type="dxa"/>
          </w:tcPr>
          <w:p w14:paraId="1A29E6A4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40EE4" w:rsidRPr="001B0692" w14:paraId="58CD7FE8" w14:textId="77777777" w:rsidTr="00FE7024">
        <w:trPr>
          <w:trHeight w:val="269"/>
          <w:jc w:val="center"/>
        </w:trPr>
        <w:tc>
          <w:tcPr>
            <w:tcW w:w="1975" w:type="dxa"/>
          </w:tcPr>
          <w:p w14:paraId="14B781AC" w14:textId="77777777"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F66E56" w14:textId="77777777" w:rsidR="00A40EE4" w:rsidRPr="001B0692" w:rsidRDefault="00BE5279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سمینارهای دانشجویی مرتبط با مباحث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اپیژنتیکی</w:t>
            </w:r>
            <w:proofErr w:type="spellEnd"/>
          </w:p>
        </w:tc>
        <w:tc>
          <w:tcPr>
            <w:tcW w:w="1078" w:type="dxa"/>
          </w:tcPr>
          <w:p w14:paraId="2EF3C4B1" w14:textId="77777777"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EB0DDAB" w14:textId="77777777"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B71F9C">
      <w:pgSz w:w="11906" w:h="16838" w:code="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C777" w14:textId="77777777" w:rsidR="00104908" w:rsidRDefault="00104908" w:rsidP="0007479E">
      <w:pPr>
        <w:spacing w:after="0" w:line="240" w:lineRule="auto"/>
      </w:pPr>
      <w:r>
        <w:separator/>
      </w:r>
    </w:p>
  </w:endnote>
  <w:endnote w:type="continuationSeparator" w:id="0">
    <w:p w14:paraId="3242A5FD" w14:textId="77777777" w:rsidR="00104908" w:rsidRDefault="0010490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0A02" w14:textId="77777777" w:rsidR="00104908" w:rsidRDefault="00104908" w:rsidP="0007479E">
      <w:pPr>
        <w:spacing w:after="0" w:line="240" w:lineRule="auto"/>
      </w:pPr>
      <w:r>
        <w:separator/>
      </w:r>
    </w:p>
  </w:footnote>
  <w:footnote w:type="continuationSeparator" w:id="0">
    <w:p w14:paraId="6911219C" w14:textId="77777777" w:rsidR="00104908" w:rsidRDefault="0010490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0A21"/>
    <w:rsid w:val="00022AED"/>
    <w:rsid w:val="00043444"/>
    <w:rsid w:val="00047D53"/>
    <w:rsid w:val="0007479E"/>
    <w:rsid w:val="00086FB3"/>
    <w:rsid w:val="00091212"/>
    <w:rsid w:val="000C7D22"/>
    <w:rsid w:val="000D301B"/>
    <w:rsid w:val="000F7B01"/>
    <w:rsid w:val="0010093E"/>
    <w:rsid w:val="00104908"/>
    <w:rsid w:val="00117D3E"/>
    <w:rsid w:val="001825D2"/>
    <w:rsid w:val="00192698"/>
    <w:rsid w:val="001A24D7"/>
    <w:rsid w:val="001A3FFD"/>
    <w:rsid w:val="001B0692"/>
    <w:rsid w:val="001E1500"/>
    <w:rsid w:val="001F1D05"/>
    <w:rsid w:val="001F5FBF"/>
    <w:rsid w:val="0020524E"/>
    <w:rsid w:val="00225C9E"/>
    <w:rsid w:val="0023366D"/>
    <w:rsid w:val="0026156C"/>
    <w:rsid w:val="00271591"/>
    <w:rsid w:val="002A4926"/>
    <w:rsid w:val="002B605C"/>
    <w:rsid w:val="002C32C9"/>
    <w:rsid w:val="00302DF8"/>
    <w:rsid w:val="00315A93"/>
    <w:rsid w:val="003166DA"/>
    <w:rsid w:val="00321206"/>
    <w:rsid w:val="00342622"/>
    <w:rsid w:val="00344D39"/>
    <w:rsid w:val="00390A3B"/>
    <w:rsid w:val="003D23C3"/>
    <w:rsid w:val="003F0CB6"/>
    <w:rsid w:val="004173EC"/>
    <w:rsid w:val="004447A4"/>
    <w:rsid w:val="0045412A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4F546B"/>
    <w:rsid w:val="00552C78"/>
    <w:rsid w:val="00567A57"/>
    <w:rsid w:val="00580DA0"/>
    <w:rsid w:val="005908E6"/>
    <w:rsid w:val="0059383B"/>
    <w:rsid w:val="005A315B"/>
    <w:rsid w:val="005B71F9"/>
    <w:rsid w:val="005D5A8A"/>
    <w:rsid w:val="00604493"/>
    <w:rsid w:val="00604BD4"/>
    <w:rsid w:val="0062398B"/>
    <w:rsid w:val="006261B7"/>
    <w:rsid w:val="00632497"/>
    <w:rsid w:val="006432DD"/>
    <w:rsid w:val="00644F74"/>
    <w:rsid w:val="006462E6"/>
    <w:rsid w:val="00671168"/>
    <w:rsid w:val="006A28D2"/>
    <w:rsid w:val="006A5466"/>
    <w:rsid w:val="006B0268"/>
    <w:rsid w:val="006B3CAE"/>
    <w:rsid w:val="006B5327"/>
    <w:rsid w:val="007367C0"/>
    <w:rsid w:val="00742137"/>
    <w:rsid w:val="00743C43"/>
    <w:rsid w:val="00764C41"/>
    <w:rsid w:val="007664A7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11292"/>
    <w:rsid w:val="00915E3C"/>
    <w:rsid w:val="009B692A"/>
    <w:rsid w:val="009F04B0"/>
    <w:rsid w:val="00A00877"/>
    <w:rsid w:val="00A11597"/>
    <w:rsid w:val="00A20953"/>
    <w:rsid w:val="00A20F97"/>
    <w:rsid w:val="00A36B0D"/>
    <w:rsid w:val="00A40EE4"/>
    <w:rsid w:val="00A43564"/>
    <w:rsid w:val="00A73804"/>
    <w:rsid w:val="00A76C86"/>
    <w:rsid w:val="00AB390F"/>
    <w:rsid w:val="00AE5BC9"/>
    <w:rsid w:val="00B65813"/>
    <w:rsid w:val="00B71F9C"/>
    <w:rsid w:val="00B97D71"/>
    <w:rsid w:val="00BA6640"/>
    <w:rsid w:val="00BD0ED5"/>
    <w:rsid w:val="00BE5279"/>
    <w:rsid w:val="00BE73D7"/>
    <w:rsid w:val="00C1549F"/>
    <w:rsid w:val="00C67303"/>
    <w:rsid w:val="00C84F12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56627"/>
    <w:rsid w:val="00E655B3"/>
    <w:rsid w:val="00E83C9B"/>
    <w:rsid w:val="00E90279"/>
    <w:rsid w:val="00E9089F"/>
    <w:rsid w:val="00E91425"/>
    <w:rsid w:val="00EC3089"/>
    <w:rsid w:val="00ED50C4"/>
    <w:rsid w:val="00EE75A4"/>
    <w:rsid w:val="00F3214C"/>
    <w:rsid w:val="00F5678E"/>
    <w:rsid w:val="00F73C2B"/>
    <w:rsid w:val="00F760F3"/>
    <w:rsid w:val="00F8482C"/>
    <w:rsid w:val="00FA3054"/>
    <w:rsid w:val="00FA3B45"/>
    <w:rsid w:val="00FD64F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CFD185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2</cp:revision>
  <cp:lastPrinted>2018-12-27T12:18:00Z</cp:lastPrinted>
  <dcterms:created xsi:type="dcterms:W3CDTF">2025-11-02T12:54:00Z</dcterms:created>
  <dcterms:modified xsi:type="dcterms:W3CDTF">2025-11-02T12:54:00Z</dcterms:modified>
</cp:coreProperties>
</file>