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89535" w14:textId="77777777" w:rsidR="00E32E53" w:rsidRPr="001B0692" w:rsidRDefault="00E32E53" w:rsidP="006B3CAE">
      <w:pPr>
        <w:spacing w:line="240" w:lineRule="auto"/>
        <w:jc w:val="center"/>
        <w:rPr>
          <w:rFonts w:ascii="Times New Roman" w:hAnsi="Times New Roman" w:cs="IranNastaliq"/>
          <w:sz w:val="24"/>
          <w:szCs w:val="32"/>
          <w:rtl/>
          <w:lang w:bidi="fa-IR"/>
        </w:rPr>
      </w:pPr>
      <w:r w:rsidRPr="001B0692">
        <w:rPr>
          <w:rFonts w:ascii="Times New Roman" w:hAnsi="Times New Roman" w:cs="IranNastaliq"/>
          <w:noProof/>
          <w:sz w:val="24"/>
        </w:rPr>
        <w:drawing>
          <wp:anchor distT="0" distB="0" distL="114300" distR="114300" simplePos="0" relativeHeight="251659264" behindDoc="1" locked="0" layoutInCell="1" allowOverlap="1" wp14:anchorId="19957D2B" wp14:editId="16EF9C7C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0692">
        <w:rPr>
          <w:rFonts w:ascii="Times New Roman" w:hAnsi="Times New Roman" w:cs="IranNastaliq" w:hint="cs"/>
          <w:sz w:val="24"/>
          <w:szCs w:val="32"/>
          <w:rtl/>
          <w:lang w:bidi="fa-IR"/>
        </w:rPr>
        <w:t>به نام ایزد  دانا</w:t>
      </w:r>
    </w:p>
    <w:p w14:paraId="6280F130" w14:textId="1B1DA628" w:rsidR="00743C43" w:rsidRPr="001B0692" w:rsidRDefault="00E32E53" w:rsidP="00671168">
      <w:pPr>
        <w:spacing w:line="192" w:lineRule="auto"/>
        <w:rPr>
          <w:rFonts w:ascii="Times New Roman" w:hAnsi="Times New Roman" w:cs="IranNastaliq"/>
          <w:sz w:val="24"/>
          <w:rtl/>
          <w:lang w:bidi="fa-IR"/>
        </w:rPr>
      </w:pPr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(</w:t>
      </w:r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کاربرگ</w:t>
      </w:r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طرح درس)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  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</w:t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>تاریخ به</w:t>
      </w:r>
      <w:r w:rsidR="006B3CAE" w:rsidRPr="001B0692">
        <w:rPr>
          <w:rFonts w:ascii="Times New Roman" w:hAnsi="Times New Roman" w:cs="B Mitra"/>
          <w:sz w:val="24"/>
          <w:szCs w:val="28"/>
          <w:rtl/>
          <w:lang w:bidi="fa-IR"/>
        </w:rPr>
        <w:softHyphen/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روز رسانی:  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  </w:t>
      </w:r>
      <w:r w:rsidR="00671168">
        <w:rPr>
          <w:rFonts w:ascii="Times New Roman" w:hAnsi="Times New Roman" w:cs="B Mitra" w:hint="cs"/>
          <w:sz w:val="24"/>
          <w:szCs w:val="28"/>
          <w:rtl/>
          <w:lang w:bidi="fa-IR"/>
        </w:rPr>
        <w:t>7</w:t>
      </w:r>
      <w:r w:rsidR="0026156C">
        <w:rPr>
          <w:rFonts w:ascii="Times New Roman" w:hAnsi="Times New Roman" w:cs="B Mitra" w:hint="cs"/>
          <w:sz w:val="24"/>
          <w:szCs w:val="28"/>
          <w:rtl/>
          <w:lang w:bidi="fa-IR"/>
        </w:rPr>
        <w:t>/</w:t>
      </w:r>
      <w:r w:rsidR="00671168">
        <w:rPr>
          <w:rFonts w:ascii="Times New Roman" w:hAnsi="Times New Roman" w:cs="B Mitra" w:hint="cs"/>
          <w:sz w:val="24"/>
          <w:szCs w:val="28"/>
          <w:rtl/>
          <w:lang w:bidi="fa-IR"/>
        </w:rPr>
        <w:t>11</w:t>
      </w:r>
      <w:r w:rsidR="0026156C">
        <w:rPr>
          <w:rFonts w:ascii="Times New Roman" w:hAnsi="Times New Roman" w:cs="B Mitra" w:hint="cs"/>
          <w:sz w:val="24"/>
          <w:szCs w:val="28"/>
          <w:rtl/>
          <w:lang w:bidi="fa-IR"/>
        </w:rPr>
        <w:t>/140</w:t>
      </w:r>
      <w:r w:rsidR="00ED241D">
        <w:rPr>
          <w:rFonts w:ascii="Times New Roman" w:hAnsi="Times New Roman" w:cs="B Mitra" w:hint="cs"/>
          <w:sz w:val="24"/>
          <w:szCs w:val="28"/>
          <w:rtl/>
          <w:lang w:bidi="fa-IR"/>
        </w:rPr>
        <w:t>2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</w:p>
    <w:p w14:paraId="07B19D9A" w14:textId="77777777" w:rsidR="005908E6" w:rsidRPr="001B0692" w:rsidRDefault="006B3CAE" w:rsidP="001F5FBF">
      <w:pPr>
        <w:spacing w:after="0" w:line="192" w:lineRule="auto"/>
        <w:jc w:val="center"/>
        <w:rPr>
          <w:rFonts w:ascii="Times New Roman" w:hAnsi="Times New Roman" w:cs="B Lotus"/>
          <w:sz w:val="24"/>
          <w:szCs w:val="28"/>
          <w:rtl/>
          <w:lang w:bidi="fa-IR"/>
        </w:rPr>
      </w:pPr>
      <w:r w:rsidRPr="001B0692">
        <w:rPr>
          <w:rFonts w:ascii="Times New Roman" w:hAnsi="Times New Roman" w:cs="IranNastaliq"/>
          <w:sz w:val="24"/>
          <w:rtl/>
          <w:lang w:bidi="fa-IR"/>
        </w:rPr>
        <w:t>دانشکده</w:t>
      </w:r>
      <w:r w:rsidRPr="001B0692">
        <w:rPr>
          <w:rFonts w:ascii="Times New Roman" w:hAnsi="Times New Roman" w:cs="IranNastaliq" w:hint="cs"/>
          <w:sz w:val="24"/>
          <w:rtl/>
          <w:lang w:bidi="fa-IR"/>
        </w:rPr>
        <w:t xml:space="preserve">     </w:t>
      </w:r>
      <w:r w:rsidR="00A76C86" w:rsidRPr="001B0692">
        <w:rPr>
          <w:rFonts w:ascii="Times New Roman" w:hAnsi="Times New Roman" w:cs="IranNastaliq" w:hint="cs"/>
          <w:sz w:val="24"/>
          <w:rtl/>
          <w:lang w:bidi="fa-IR"/>
        </w:rPr>
        <w:t>علو م زیستی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</w:t>
      </w:r>
      <w:r w:rsidR="006B0268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        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</w:t>
      </w:r>
      <w:r w:rsidR="00A76C86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نیمسال </w:t>
      </w:r>
      <w:r w:rsidR="001F5FBF">
        <w:rPr>
          <w:rFonts w:ascii="Times New Roman" w:hAnsi="Times New Roman" w:cs="B Lotus" w:hint="cs"/>
          <w:sz w:val="24"/>
          <w:szCs w:val="28"/>
          <w:rtl/>
          <w:lang w:bidi="fa-IR"/>
        </w:rPr>
        <w:t>اول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سال تحصیلی </w:t>
      </w:r>
      <w:r w:rsidR="0026156C">
        <w:rPr>
          <w:rFonts w:ascii="Times New Roman" w:hAnsi="Times New Roman" w:cs="B Lotus" w:hint="cs"/>
          <w:sz w:val="24"/>
          <w:szCs w:val="28"/>
          <w:rtl/>
          <w:lang w:bidi="fa-IR"/>
        </w:rPr>
        <w:t>140</w:t>
      </w:r>
      <w:r w:rsidR="001F5FBF">
        <w:rPr>
          <w:rFonts w:ascii="Times New Roman" w:hAnsi="Times New Roman" w:cs="B Lotus" w:hint="cs"/>
          <w:sz w:val="24"/>
          <w:szCs w:val="28"/>
          <w:rtl/>
          <w:lang w:bidi="fa-IR"/>
        </w:rPr>
        <w:t>1</w:t>
      </w:r>
      <w:r w:rsidR="0026156C">
        <w:rPr>
          <w:rFonts w:ascii="Times New Roman" w:hAnsi="Times New Roman" w:cs="B Lotus" w:hint="cs"/>
          <w:sz w:val="24"/>
          <w:szCs w:val="28"/>
          <w:rtl/>
          <w:lang w:bidi="fa-IR"/>
        </w:rPr>
        <w:t>-140</w:t>
      </w:r>
      <w:r w:rsidR="001F5FBF">
        <w:rPr>
          <w:rFonts w:ascii="Times New Roman" w:hAnsi="Times New Roman" w:cs="B Lotus" w:hint="cs"/>
          <w:sz w:val="24"/>
          <w:szCs w:val="28"/>
          <w:rtl/>
          <w:lang w:bidi="fa-IR"/>
        </w:rPr>
        <w:t>2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1B0692" w14:paraId="0B8EA1E4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43F7C448" w14:textId="77777777" w:rsidR="005908E6" w:rsidRPr="001B0692" w:rsidRDefault="005908E6" w:rsidP="0026156C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مقطع:</w:t>
            </w:r>
            <w:r w:rsidR="001A24D7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کارشناسی</w:t>
            </w:r>
            <w:r w:rsidR="0026156C">
              <w:rPr>
                <w:rFonts w:ascii="Times New Roman" w:hAnsi="Times New Roman" w:cs="Times New Roman"/>
                <w:sz w:val="24"/>
                <w:szCs w:val="28"/>
                <w:lang w:bidi="fa-IR"/>
              </w:rPr>
              <w:sym w:font="Wingdings" w:char="F06E"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کارشناسی</w:t>
            </w:r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ارشد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دکتری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1331E5DC" w14:textId="77777777" w:rsidR="005908E6" w:rsidRPr="001B0692" w:rsidRDefault="005908E6" w:rsidP="00192698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تعداد واحد: نظری</w:t>
            </w:r>
            <w:r w:rsidR="001926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2 عملی</w:t>
            </w:r>
          </w:p>
        </w:tc>
        <w:tc>
          <w:tcPr>
            <w:tcW w:w="2972" w:type="dxa"/>
            <w:gridSpan w:val="2"/>
          </w:tcPr>
          <w:p w14:paraId="7C4BEB61" w14:textId="38AF8850" w:rsidR="005908E6" w:rsidRPr="001B0692" w:rsidRDefault="005908E6" w:rsidP="00671168">
            <w:pPr>
              <w:bidi/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فارسی: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2067C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سیتو</w:t>
            </w:r>
            <w:r w:rsidR="0034262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ژنتیک </w:t>
            </w:r>
          </w:p>
        </w:tc>
        <w:tc>
          <w:tcPr>
            <w:tcW w:w="975" w:type="dxa"/>
            <w:vMerge w:val="restart"/>
          </w:tcPr>
          <w:p w14:paraId="0791ECDD" w14:textId="77777777" w:rsidR="005908E6" w:rsidRPr="001B0692" w:rsidRDefault="005908E6" w:rsidP="001B0692">
            <w:pPr>
              <w:bidi/>
              <w:rPr>
                <w:rFonts w:ascii="Times New Roman" w:hAnsi="Times New Roman" w:cs="B Mitra"/>
                <w:sz w:val="24"/>
                <w:szCs w:val="16"/>
                <w:rtl/>
                <w:lang w:bidi="fa-IR"/>
              </w:rPr>
            </w:pPr>
          </w:p>
          <w:p w14:paraId="0438A13F" w14:textId="77777777" w:rsidR="005908E6" w:rsidRPr="001B0692" w:rsidRDefault="004C0E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نام</w:t>
            </w:r>
            <w:r w:rsidR="005908E6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1B0692" w14:paraId="33385A48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79E55D8C" w14:textId="00975034" w:rsidR="00B97D71" w:rsidRPr="001B0692" w:rsidRDefault="00B97D71" w:rsidP="002C32C9">
            <w:pPr>
              <w:bidi/>
              <w:rPr>
                <w:rFonts w:ascii="Times New Roman" w:hAnsi="Times New Roman" w:cs="Titr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پیش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 و هم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0D301B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درس </w:t>
            </w:r>
            <w:r w:rsidR="003166DA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ژنتیک </w:t>
            </w:r>
            <w:r w:rsidR="00215169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پایه</w:t>
            </w:r>
          </w:p>
        </w:tc>
        <w:tc>
          <w:tcPr>
            <w:tcW w:w="2972" w:type="dxa"/>
            <w:gridSpan w:val="2"/>
          </w:tcPr>
          <w:p w14:paraId="6F42CD20" w14:textId="2DAFAEF5" w:rsidR="00B97D71" w:rsidRPr="001B0692" w:rsidRDefault="00B97D71" w:rsidP="00671168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لاتین: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2067CF">
              <w:rPr>
                <w:rFonts w:ascii="Times New Roman" w:hAnsi="Times New Roman" w:cs="B Mitra"/>
                <w:sz w:val="24"/>
                <w:szCs w:val="28"/>
                <w:lang w:bidi="fa-IR"/>
              </w:rPr>
              <w:t>Cytogenetics</w:t>
            </w:r>
          </w:p>
        </w:tc>
        <w:tc>
          <w:tcPr>
            <w:tcW w:w="975" w:type="dxa"/>
            <w:vMerge/>
          </w:tcPr>
          <w:p w14:paraId="70C43BD5" w14:textId="77777777" w:rsidR="00B97D71" w:rsidRPr="001B0692" w:rsidRDefault="00B97D71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</w:p>
        </w:tc>
      </w:tr>
      <w:tr w:rsidR="00E31D17" w:rsidRPr="001B0692" w14:paraId="62EF9197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13EC5865" w14:textId="77777777"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شماره تلفن اتاق: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  </w:t>
            </w:r>
            <w:r w:rsidR="001B0692"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>33464884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داخلی 26</w:t>
            </w:r>
          </w:p>
        </w:tc>
        <w:tc>
          <w:tcPr>
            <w:tcW w:w="5205" w:type="dxa"/>
            <w:gridSpan w:val="4"/>
          </w:tcPr>
          <w:p w14:paraId="6D07E52B" w14:textId="77777777"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مدرس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: دکتر مریم حسنلو</w:t>
            </w:r>
          </w:p>
        </w:tc>
      </w:tr>
      <w:tr w:rsidR="00E31D17" w:rsidRPr="001B0692" w14:paraId="0BAF9CFB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1BB12826" w14:textId="77777777"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765DE88F" w14:textId="77777777"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پست الکترونیکی: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1B0692">
              <w:rPr>
                <w:rFonts w:ascii="Times New Roman" w:hAnsi="Times New Roman" w:cs="B Mitra"/>
                <w:sz w:val="24"/>
                <w:szCs w:val="28"/>
                <w:lang w:bidi="fa-IR"/>
              </w:rPr>
              <w:t>m.hassanlou@semnan.ac.ir</w:t>
            </w:r>
          </w:p>
        </w:tc>
      </w:tr>
      <w:tr w:rsidR="00BE73D7" w:rsidRPr="001B0692" w14:paraId="29F6411B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6B25F35E" w14:textId="77777777" w:rsidR="00BE73D7" w:rsidRPr="001B0692" w:rsidRDefault="00BE73D7" w:rsidP="000D301B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برنامه تدریس در هفته و شماره کلاس: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یک جلسه در هفته</w:t>
            </w:r>
          </w:p>
        </w:tc>
      </w:tr>
      <w:tr w:rsidR="008D2DEA" w:rsidRPr="001B0692" w14:paraId="2DA91980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672C6845" w14:textId="534C533C" w:rsidR="008D2DEA" w:rsidRPr="001B0692" w:rsidRDefault="008D2DEA" w:rsidP="002C32C9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اهداف درس: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2067C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شناخت فرایندهای دخیل در تکامل و نحوه سازماندهی ژنوم موجودات و مطالعه ساختار ژنوم</w:t>
            </w:r>
            <w:r w:rsidR="002812A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RPr="001B0692" w14:paraId="0E013179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4B4415B2" w14:textId="77777777" w:rsidR="008D2DEA" w:rsidRPr="001B0692" w:rsidRDefault="008D2DEA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امکانات آموزشی مورد نیاز: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پروژکتور</w:t>
            </w:r>
            <w:r w:rsidR="00604B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،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تخته وایت برد</w:t>
            </w:r>
            <w:r w:rsidR="00764C4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RPr="001B0692" w14:paraId="2C1BF247" w14:textId="77777777" w:rsidTr="007A6B1B">
        <w:trPr>
          <w:trHeight w:val="224"/>
          <w:jc w:val="center"/>
        </w:trPr>
        <w:tc>
          <w:tcPr>
            <w:tcW w:w="1525" w:type="dxa"/>
          </w:tcPr>
          <w:p w14:paraId="5ED3A055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77BAD19D" w14:textId="77777777" w:rsidR="00C1549F" w:rsidRPr="001B0692" w:rsidRDefault="001A24D7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="00C1549F"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55087416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405A5A2A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فعالیت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6541E5DB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1B0692" w14:paraId="4A479B4F" w14:textId="77777777" w:rsidTr="007A6B1B">
        <w:trPr>
          <w:trHeight w:val="278"/>
          <w:jc w:val="center"/>
        </w:trPr>
        <w:tc>
          <w:tcPr>
            <w:tcW w:w="1525" w:type="dxa"/>
          </w:tcPr>
          <w:p w14:paraId="472A60F7" w14:textId="05E5C084" w:rsidR="007A6B1B" w:rsidRPr="001B0692" w:rsidRDefault="005B2018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14:paraId="3FD6AF09" w14:textId="5EA7BE3F" w:rsidR="007A6B1B" w:rsidRPr="001B0692" w:rsidRDefault="005B2018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2070" w:type="dxa"/>
            <w:gridSpan w:val="2"/>
          </w:tcPr>
          <w:p w14:paraId="2A05B4CD" w14:textId="2F905AB4" w:rsidR="007A6B1B" w:rsidRPr="001B0692" w:rsidRDefault="005B2018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  <w:gridSpan w:val="2"/>
          </w:tcPr>
          <w:p w14:paraId="37F5EFB8" w14:textId="77777777"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14:paraId="70FA381D" w14:textId="77777777" w:rsidR="007A6B1B" w:rsidRPr="001B0692" w:rsidRDefault="007A6B1B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1B0692" w14:paraId="501BDB53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70F56D68" w14:textId="2A2F4B1D" w:rsidR="002C32C9" w:rsidRDefault="002067CF" w:rsidP="002C32C9">
            <w:pPr>
              <w:bidi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Brooker</w:t>
            </w:r>
            <w:r w:rsidR="002C32C9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, </w:t>
            </w:r>
            <w:r w:rsidR="00675915">
              <w:rPr>
                <w:rFonts w:ascii="Times New Roman" w:hAnsi="Times New Roman" w:cs="B Nazanin"/>
                <w:sz w:val="24"/>
                <w:szCs w:val="24"/>
                <w:lang w:bidi="fa-IR"/>
              </w:rPr>
              <w:t>R</w:t>
            </w:r>
            <w:r w:rsidR="002C32C9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. 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J. </w:t>
            </w:r>
            <w:r w:rsidR="002C32C9">
              <w:rPr>
                <w:rFonts w:ascii="Times New Roman" w:hAnsi="Times New Roman" w:cs="B Nazanin"/>
                <w:sz w:val="24"/>
                <w:szCs w:val="24"/>
                <w:lang w:bidi="fa-IR"/>
              </w:rPr>
              <w:t>(</w:t>
            </w:r>
            <w:r w:rsidR="00675915">
              <w:rPr>
                <w:rFonts w:ascii="Times New Roman" w:hAnsi="Times New Roman" w:cs="B Nazanin"/>
                <w:sz w:val="24"/>
                <w:szCs w:val="24"/>
                <w:lang w:bidi="fa-IR"/>
              </w:rPr>
              <w:t>20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18</w:t>
            </w:r>
            <w:r w:rsidR="002C32C9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), </w:t>
            </w:r>
            <w:r w:rsidR="00675915">
              <w:rPr>
                <w:rFonts w:ascii="Times New Roman" w:hAnsi="Times New Roman" w:cs="B Nazanin"/>
                <w:sz w:val="24"/>
                <w:szCs w:val="24"/>
                <w:lang w:bidi="fa-IR"/>
              </w:rPr>
              <w:t>Genetics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: Analysis and principles</w:t>
            </w:r>
          </w:p>
          <w:p w14:paraId="12732732" w14:textId="559DEEFD" w:rsidR="00844987" w:rsidRPr="002C32C9" w:rsidRDefault="002067CF" w:rsidP="002C32C9">
            <w:pPr>
              <w:bidi/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Klug</w:t>
            </w:r>
            <w:r w:rsidR="002C32C9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, 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W</w:t>
            </w:r>
            <w:r w:rsidR="00560CC2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. 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S</w:t>
            </w:r>
            <w:r w:rsidR="002C32C9">
              <w:rPr>
                <w:rFonts w:ascii="Times New Roman" w:hAnsi="Times New Roman" w:cs="B Nazanin"/>
                <w:sz w:val="24"/>
                <w:szCs w:val="24"/>
                <w:lang w:bidi="fa-IR"/>
              </w:rPr>
              <w:t>. (20</w:t>
            </w:r>
            <w:r w:rsidR="00675915">
              <w:rPr>
                <w:rFonts w:ascii="Times New Roman" w:hAnsi="Times New Roman" w:cs="B Nazanin"/>
                <w:sz w:val="24"/>
                <w:szCs w:val="24"/>
                <w:lang w:bidi="fa-IR"/>
              </w:rPr>
              <w:t>1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9</w:t>
            </w:r>
            <w:r w:rsidR="002C32C9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), 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Concepts </w:t>
            </w:r>
            <w:r w:rsidR="005B2018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of 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Genetics </w:t>
            </w:r>
          </w:p>
        </w:tc>
        <w:tc>
          <w:tcPr>
            <w:tcW w:w="1695" w:type="dxa"/>
            <w:gridSpan w:val="2"/>
          </w:tcPr>
          <w:p w14:paraId="66B358BE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</w:p>
          <w:p w14:paraId="096057FB" w14:textId="77777777" w:rsidR="00C1549F" w:rsidRPr="001B0692" w:rsidRDefault="00C1549F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57B9E042" w14:textId="77777777" w:rsidR="006B0268" w:rsidRPr="001B0692" w:rsidRDefault="006B0268" w:rsidP="001A24D7">
      <w:pPr>
        <w:jc w:val="center"/>
        <w:rPr>
          <w:rFonts w:ascii="Times New Roman" w:hAnsi="Times New Roman" w:cs="B Mitra"/>
          <w:b/>
          <w:bCs/>
          <w:sz w:val="24"/>
          <w:szCs w:val="10"/>
          <w:rtl/>
          <w:lang w:bidi="fa-IR"/>
        </w:rPr>
      </w:pPr>
    </w:p>
    <w:p w14:paraId="10DD2D67" w14:textId="77777777" w:rsidR="006B0268" w:rsidRPr="001B0692" w:rsidRDefault="006B0268" w:rsidP="006B0268">
      <w:pPr>
        <w:jc w:val="center"/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</w:pPr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بودجه</w:t>
      </w:r>
      <w:r w:rsidRPr="001B0692"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  <w:softHyphen/>
      </w:r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1B0692" w14:paraId="7927BA13" w14:textId="77777777" w:rsidTr="00891C14">
        <w:trPr>
          <w:trHeight w:val="383"/>
          <w:jc w:val="center"/>
        </w:trPr>
        <w:tc>
          <w:tcPr>
            <w:tcW w:w="1975" w:type="dxa"/>
          </w:tcPr>
          <w:p w14:paraId="102391B3" w14:textId="77777777"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3F994C3B" w14:textId="77777777"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770E42DB" w14:textId="77777777"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rtl/>
                <w:lang w:bidi="fa-IR"/>
              </w:rPr>
              <w:t>شماره هفته آموزشی</w:t>
            </w:r>
          </w:p>
        </w:tc>
      </w:tr>
      <w:tr w:rsidR="00FE7024" w:rsidRPr="001B0692" w14:paraId="03F94CE9" w14:textId="77777777" w:rsidTr="006B3CAE">
        <w:trPr>
          <w:trHeight w:val="152"/>
          <w:jc w:val="center"/>
        </w:trPr>
        <w:tc>
          <w:tcPr>
            <w:tcW w:w="1975" w:type="dxa"/>
          </w:tcPr>
          <w:p w14:paraId="041A681D" w14:textId="77777777" w:rsidR="00FE7024" w:rsidRPr="001B0692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418C1BB" w14:textId="71BAC53D" w:rsidR="00FE7024" w:rsidRPr="001B0692" w:rsidRDefault="00B61F98" w:rsidP="006B532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ساختار هتروکروماتین و یوکروماتین، قلمرو کروموزومی، رفتار کروموزومها حین تقسیم سلول</w:t>
            </w:r>
          </w:p>
        </w:tc>
        <w:tc>
          <w:tcPr>
            <w:tcW w:w="1078" w:type="dxa"/>
          </w:tcPr>
          <w:p w14:paraId="44CCE851" w14:textId="77777777" w:rsidR="00FE7024" w:rsidRPr="001B0692" w:rsidRDefault="00FE7024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1B0692" w14:paraId="784A06FF" w14:textId="77777777" w:rsidTr="00FE7024">
        <w:trPr>
          <w:trHeight w:val="89"/>
          <w:jc w:val="center"/>
        </w:trPr>
        <w:tc>
          <w:tcPr>
            <w:tcW w:w="1975" w:type="dxa"/>
          </w:tcPr>
          <w:p w14:paraId="0E084630" w14:textId="77777777" w:rsidR="006B3CAE" w:rsidRPr="001B06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E79541C" w14:textId="532E7148" w:rsidR="006B3CAE" w:rsidRPr="001B0692" w:rsidRDefault="00B61F98" w:rsidP="00117D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ساختار کروموزوم سانترومر تلومر، بازوی کروموزومی و ساتلایتها</w:t>
            </w:r>
          </w:p>
        </w:tc>
        <w:tc>
          <w:tcPr>
            <w:tcW w:w="1078" w:type="dxa"/>
          </w:tcPr>
          <w:p w14:paraId="3F9CAA9C" w14:textId="77777777" w:rsidR="006B3CAE" w:rsidRPr="001B0692" w:rsidRDefault="006B3CAE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2A4926" w:rsidRPr="001B0692" w14:paraId="2FB6C617" w14:textId="77777777" w:rsidTr="00FE7024">
        <w:trPr>
          <w:trHeight w:val="197"/>
          <w:jc w:val="center"/>
        </w:trPr>
        <w:tc>
          <w:tcPr>
            <w:tcW w:w="1975" w:type="dxa"/>
          </w:tcPr>
          <w:p w14:paraId="4AFB6D28" w14:textId="77777777" w:rsidR="002A4926" w:rsidRPr="001B0692" w:rsidRDefault="002A4926" w:rsidP="002A492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A976F93" w14:textId="3FB00B61" w:rsidR="002A4926" w:rsidRPr="001B0692" w:rsidRDefault="00B61F98" w:rsidP="00F3214C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انواع کروموزوم: متا، اکرو، ساب متا، تلو سانتریک، کرومومزومهای پلی تن و لامپ براش</w:t>
            </w:r>
          </w:p>
        </w:tc>
        <w:tc>
          <w:tcPr>
            <w:tcW w:w="1078" w:type="dxa"/>
          </w:tcPr>
          <w:p w14:paraId="0EA01E4A" w14:textId="77777777" w:rsidR="002A4926" w:rsidRPr="001B0692" w:rsidRDefault="002A4926" w:rsidP="002A492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D29EE" w:rsidRPr="001B0692" w14:paraId="712346F7" w14:textId="77777777" w:rsidTr="00FE7024">
        <w:trPr>
          <w:trHeight w:val="206"/>
          <w:jc w:val="center"/>
        </w:trPr>
        <w:tc>
          <w:tcPr>
            <w:tcW w:w="1975" w:type="dxa"/>
          </w:tcPr>
          <w:p w14:paraId="11DA2598" w14:textId="77777777" w:rsidR="001D29EE" w:rsidRPr="001B0692" w:rsidRDefault="001D29EE" w:rsidP="001D29E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8E0E566" w14:textId="432A54C1" w:rsidR="001D29EE" w:rsidRPr="001B0692" w:rsidRDefault="00B61F98" w:rsidP="001D29E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انواع نواربندی کروموزومی و روشهای رنگ آمیزی و تهیه کاریوتایپ</w:t>
            </w:r>
          </w:p>
        </w:tc>
        <w:tc>
          <w:tcPr>
            <w:tcW w:w="1078" w:type="dxa"/>
          </w:tcPr>
          <w:p w14:paraId="66CD6832" w14:textId="77777777" w:rsidR="001D29EE" w:rsidRPr="001B0692" w:rsidRDefault="001D29EE" w:rsidP="001D29EE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F0CB6" w:rsidRPr="001B0692" w14:paraId="0BC7021F" w14:textId="77777777" w:rsidTr="00FE7024">
        <w:trPr>
          <w:trHeight w:val="215"/>
          <w:jc w:val="center"/>
        </w:trPr>
        <w:tc>
          <w:tcPr>
            <w:tcW w:w="1975" w:type="dxa"/>
          </w:tcPr>
          <w:p w14:paraId="716654C8" w14:textId="77777777" w:rsidR="003F0CB6" w:rsidRPr="001B0692" w:rsidRDefault="003F0CB6" w:rsidP="003F0CB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DCF81F3" w14:textId="2EDFADB8" w:rsidR="003F0CB6" w:rsidRPr="003F0CB6" w:rsidRDefault="00F50B24" w:rsidP="00F8482C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جهش های عددی کروموزومی، آنوپلوئیدی و علل آن</w:t>
            </w:r>
          </w:p>
        </w:tc>
        <w:tc>
          <w:tcPr>
            <w:tcW w:w="1078" w:type="dxa"/>
          </w:tcPr>
          <w:p w14:paraId="1CB94CE1" w14:textId="77777777" w:rsidR="003F0CB6" w:rsidRPr="001B0692" w:rsidRDefault="003F0CB6" w:rsidP="003F0CB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F0CB6" w:rsidRPr="001B0692" w14:paraId="3961FE61" w14:textId="77777777" w:rsidTr="00FE7024">
        <w:trPr>
          <w:trHeight w:val="242"/>
          <w:jc w:val="center"/>
        </w:trPr>
        <w:tc>
          <w:tcPr>
            <w:tcW w:w="1975" w:type="dxa"/>
          </w:tcPr>
          <w:p w14:paraId="6CA92372" w14:textId="77777777" w:rsidR="003F0CB6" w:rsidRPr="001B0692" w:rsidRDefault="003F0CB6" w:rsidP="003F0CB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FC1B17E" w14:textId="20D25BAA" w:rsidR="003F0CB6" w:rsidRPr="001B0692" w:rsidRDefault="00F50B24" w:rsidP="003F0CB6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پلی پلوئیدی و اتو و آلو پلی پلوئیدی</w:t>
            </w:r>
          </w:p>
        </w:tc>
        <w:tc>
          <w:tcPr>
            <w:tcW w:w="1078" w:type="dxa"/>
          </w:tcPr>
          <w:p w14:paraId="34C309F6" w14:textId="77777777" w:rsidR="003F0CB6" w:rsidRPr="001B0692" w:rsidRDefault="003F0CB6" w:rsidP="003F0CB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F0CB6" w:rsidRPr="001B0692" w14:paraId="3F2AAE7C" w14:textId="77777777" w:rsidTr="00FE7024">
        <w:trPr>
          <w:trHeight w:val="251"/>
          <w:jc w:val="center"/>
        </w:trPr>
        <w:tc>
          <w:tcPr>
            <w:tcW w:w="1975" w:type="dxa"/>
          </w:tcPr>
          <w:p w14:paraId="7F68AB2C" w14:textId="77777777" w:rsidR="003F0CB6" w:rsidRPr="001B0692" w:rsidRDefault="003F0CB6" w:rsidP="003F0CB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D7BB250" w14:textId="71F475D1" w:rsidR="003F0CB6" w:rsidRPr="001B0692" w:rsidRDefault="00F50B24" w:rsidP="003F0CB6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جهش های ساختاری کروموزومی شامل حذف درج واژگونی و مضاعف شدگی</w:t>
            </w:r>
          </w:p>
        </w:tc>
        <w:tc>
          <w:tcPr>
            <w:tcW w:w="1078" w:type="dxa"/>
          </w:tcPr>
          <w:p w14:paraId="3D74A6AA" w14:textId="77777777" w:rsidR="003F0CB6" w:rsidRPr="001B0692" w:rsidRDefault="003F0CB6" w:rsidP="003F0CB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208B5" w:rsidRPr="001B0692" w14:paraId="24D77F14" w14:textId="77777777" w:rsidTr="006B3CAE">
        <w:trPr>
          <w:trHeight w:val="197"/>
          <w:jc w:val="center"/>
        </w:trPr>
        <w:tc>
          <w:tcPr>
            <w:tcW w:w="1975" w:type="dxa"/>
          </w:tcPr>
          <w:p w14:paraId="6374A602" w14:textId="77777777" w:rsidR="003208B5" w:rsidRPr="001B0692" w:rsidRDefault="003208B5" w:rsidP="003208B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D118833" w14:textId="077FAC1B" w:rsidR="003208B5" w:rsidRPr="001B0692" w:rsidRDefault="00BB1C40" w:rsidP="003208B5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جابجایی و کروموزومهای دی سانتریک حلقوی و ایزوکروموزوم</w:t>
            </w:r>
          </w:p>
        </w:tc>
        <w:tc>
          <w:tcPr>
            <w:tcW w:w="1078" w:type="dxa"/>
          </w:tcPr>
          <w:p w14:paraId="74A2CE76" w14:textId="77777777" w:rsidR="003208B5" w:rsidRPr="001B0692" w:rsidRDefault="003208B5" w:rsidP="003208B5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208B5" w:rsidRPr="001B0692" w14:paraId="3720F2D2" w14:textId="77777777" w:rsidTr="006B3CAE">
        <w:trPr>
          <w:trHeight w:val="188"/>
          <w:jc w:val="center"/>
        </w:trPr>
        <w:tc>
          <w:tcPr>
            <w:tcW w:w="1975" w:type="dxa"/>
          </w:tcPr>
          <w:p w14:paraId="7A32DFA1" w14:textId="77777777" w:rsidR="003208B5" w:rsidRPr="001B0692" w:rsidRDefault="003208B5" w:rsidP="003208B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CBA1AA1" w14:textId="642357E2" w:rsidR="003208B5" w:rsidRPr="001B0692" w:rsidRDefault="00BB1C40" w:rsidP="003208B5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پلی مورفیسم کروموزومی و ابزار تشخیص آن</w:t>
            </w:r>
          </w:p>
        </w:tc>
        <w:tc>
          <w:tcPr>
            <w:tcW w:w="1078" w:type="dxa"/>
          </w:tcPr>
          <w:p w14:paraId="5A9C3EC5" w14:textId="77777777" w:rsidR="003208B5" w:rsidRPr="001B0692" w:rsidRDefault="003208B5" w:rsidP="003208B5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BB1C40" w:rsidRPr="001B0692" w14:paraId="21F307A8" w14:textId="77777777" w:rsidTr="006B3CAE">
        <w:trPr>
          <w:trHeight w:val="206"/>
          <w:jc w:val="center"/>
        </w:trPr>
        <w:tc>
          <w:tcPr>
            <w:tcW w:w="1975" w:type="dxa"/>
          </w:tcPr>
          <w:p w14:paraId="0610214F" w14:textId="77777777" w:rsidR="00BB1C40" w:rsidRPr="001B0692" w:rsidRDefault="00BB1C40" w:rsidP="00BB1C40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DA7DF6" w14:textId="2C8A6446" w:rsidR="00BB1C40" w:rsidRPr="001B0692" w:rsidRDefault="00BB1C40" w:rsidP="00BB1C40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کایمریسم و موزائیسم</w:t>
            </w:r>
          </w:p>
        </w:tc>
        <w:tc>
          <w:tcPr>
            <w:tcW w:w="1078" w:type="dxa"/>
          </w:tcPr>
          <w:p w14:paraId="601F0AED" w14:textId="77777777" w:rsidR="00BB1C40" w:rsidRPr="001B0692" w:rsidRDefault="00BB1C40" w:rsidP="00BB1C40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BB1C40" w:rsidRPr="001B0692" w14:paraId="3D6778A4" w14:textId="77777777" w:rsidTr="00FE7024">
        <w:trPr>
          <w:trHeight w:val="224"/>
          <w:jc w:val="center"/>
        </w:trPr>
        <w:tc>
          <w:tcPr>
            <w:tcW w:w="1975" w:type="dxa"/>
          </w:tcPr>
          <w:p w14:paraId="03797E8B" w14:textId="77777777" w:rsidR="00BB1C40" w:rsidRPr="001B0692" w:rsidRDefault="00BB1C40" w:rsidP="00BB1C40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6F84B0C" w14:textId="54358A73" w:rsidR="00BB1C40" w:rsidRPr="001B0692" w:rsidRDefault="00BB1C40" w:rsidP="00BB1C4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دایزومی تک والدی و سندرم پرادر ویلی و آنجلمن</w:t>
            </w:r>
          </w:p>
        </w:tc>
        <w:tc>
          <w:tcPr>
            <w:tcW w:w="1078" w:type="dxa"/>
          </w:tcPr>
          <w:p w14:paraId="5E64002C" w14:textId="77777777" w:rsidR="00BB1C40" w:rsidRPr="001B0692" w:rsidRDefault="00BB1C40" w:rsidP="00BB1C40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BB1C40" w:rsidRPr="001B0692" w14:paraId="27A0AF8A" w14:textId="77777777" w:rsidTr="00FE7024">
        <w:trPr>
          <w:trHeight w:val="233"/>
          <w:jc w:val="center"/>
        </w:trPr>
        <w:tc>
          <w:tcPr>
            <w:tcW w:w="1975" w:type="dxa"/>
          </w:tcPr>
          <w:p w14:paraId="458C118E" w14:textId="77777777" w:rsidR="00BB1C40" w:rsidRPr="001B0692" w:rsidRDefault="00BB1C40" w:rsidP="00BB1C40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98A5698" w14:textId="250D4063" w:rsidR="00BB1C40" w:rsidRPr="001B0692" w:rsidRDefault="00BB1C40" w:rsidP="00BB1C40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تکنیکهای سیتولوژیکی شامل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FISH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،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ISH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،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CGH</w:t>
            </w:r>
          </w:p>
        </w:tc>
        <w:tc>
          <w:tcPr>
            <w:tcW w:w="1078" w:type="dxa"/>
          </w:tcPr>
          <w:p w14:paraId="3B28CF2C" w14:textId="77777777" w:rsidR="00BB1C40" w:rsidRPr="001B0692" w:rsidRDefault="00BB1C40" w:rsidP="00BB1C40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BB1C40" w:rsidRPr="001B0692" w14:paraId="1C8411BA" w14:textId="77777777" w:rsidTr="00FE7024">
        <w:trPr>
          <w:trHeight w:val="71"/>
          <w:jc w:val="center"/>
        </w:trPr>
        <w:tc>
          <w:tcPr>
            <w:tcW w:w="1975" w:type="dxa"/>
          </w:tcPr>
          <w:p w14:paraId="5A7B11D4" w14:textId="77777777" w:rsidR="00BB1C40" w:rsidRPr="001B0692" w:rsidRDefault="00BB1C40" w:rsidP="00BB1C40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E67E3E8" w14:textId="086BCAF1" w:rsidR="00BB1C40" w:rsidRPr="001B0692" w:rsidRDefault="00BB1C40" w:rsidP="00BB1C40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توالی یابی نسل جدید و استفاده از آن در مطالعات سیتوژنتیکی</w:t>
            </w:r>
          </w:p>
        </w:tc>
        <w:tc>
          <w:tcPr>
            <w:tcW w:w="1078" w:type="dxa"/>
          </w:tcPr>
          <w:p w14:paraId="329F18B8" w14:textId="77777777" w:rsidR="00BB1C40" w:rsidRPr="001B0692" w:rsidRDefault="00BB1C40" w:rsidP="00BB1C40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BB1C40" w:rsidRPr="001B0692" w14:paraId="5B63D236" w14:textId="77777777" w:rsidTr="00FE7024">
        <w:trPr>
          <w:trHeight w:val="269"/>
          <w:jc w:val="center"/>
        </w:trPr>
        <w:tc>
          <w:tcPr>
            <w:tcW w:w="1975" w:type="dxa"/>
          </w:tcPr>
          <w:p w14:paraId="11A8DFF8" w14:textId="77777777" w:rsidR="00BB1C40" w:rsidRPr="001B0692" w:rsidRDefault="00BB1C40" w:rsidP="00BB1C40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6A4E6F1" w14:textId="2A554323" w:rsidR="00BB1C40" w:rsidRPr="001B0692" w:rsidRDefault="00BB1C40" w:rsidP="00BB1C4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سیتوژنتیک و سرطان: کروموزومهای فیلادلفیا، لنفوم بورکیت </w:t>
            </w:r>
          </w:p>
        </w:tc>
        <w:tc>
          <w:tcPr>
            <w:tcW w:w="1078" w:type="dxa"/>
          </w:tcPr>
          <w:p w14:paraId="4F3C67B8" w14:textId="77777777" w:rsidR="00BB1C40" w:rsidRPr="001B0692" w:rsidRDefault="00BB1C40" w:rsidP="00BB1C40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BB1C40" w:rsidRPr="001B0692" w14:paraId="3A2163A2" w14:textId="77777777" w:rsidTr="00FE7024">
        <w:trPr>
          <w:trHeight w:val="269"/>
          <w:jc w:val="center"/>
        </w:trPr>
        <w:tc>
          <w:tcPr>
            <w:tcW w:w="1975" w:type="dxa"/>
          </w:tcPr>
          <w:p w14:paraId="1F844FB0" w14:textId="77777777" w:rsidR="00BB1C40" w:rsidRPr="001B0692" w:rsidRDefault="00BB1C40" w:rsidP="00BB1C40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1F1E642" w14:textId="23FD6969" w:rsidR="00BB1C40" w:rsidRPr="001B0692" w:rsidRDefault="00BB1C40" w:rsidP="00BB1C4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اختلالات عددی در سرطان</w:t>
            </w:r>
          </w:p>
        </w:tc>
        <w:tc>
          <w:tcPr>
            <w:tcW w:w="1078" w:type="dxa"/>
          </w:tcPr>
          <w:p w14:paraId="281B4B38" w14:textId="77777777" w:rsidR="00BB1C40" w:rsidRPr="001B0692" w:rsidRDefault="00BB1C40" w:rsidP="00BB1C40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BB1C40" w:rsidRPr="001B0692" w14:paraId="602A8A3D" w14:textId="77777777" w:rsidTr="00FE7024">
        <w:trPr>
          <w:trHeight w:val="269"/>
          <w:jc w:val="center"/>
        </w:trPr>
        <w:tc>
          <w:tcPr>
            <w:tcW w:w="1975" w:type="dxa"/>
          </w:tcPr>
          <w:p w14:paraId="2DF811D9" w14:textId="77777777" w:rsidR="00BB1C40" w:rsidRPr="001B0692" w:rsidRDefault="00BB1C40" w:rsidP="00BB1C40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0D17D10" w14:textId="41363403" w:rsidR="00BB1C40" w:rsidRPr="001B0692" w:rsidRDefault="00BB1C40" w:rsidP="00BB1C4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سیتوژنتیک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مولکولی و جهت گیری آینده</w:t>
            </w:r>
          </w:p>
        </w:tc>
        <w:tc>
          <w:tcPr>
            <w:tcW w:w="1078" w:type="dxa"/>
          </w:tcPr>
          <w:p w14:paraId="1FB79061" w14:textId="77777777" w:rsidR="00BB1C40" w:rsidRPr="001B0692" w:rsidRDefault="00BB1C40" w:rsidP="00BB1C40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5B063E6B" w14:textId="77777777" w:rsidR="005908E6" w:rsidRPr="001B0692" w:rsidRDefault="005908E6" w:rsidP="00F8482C">
      <w:pPr>
        <w:rPr>
          <w:rFonts w:ascii="Times New Roman" w:hAnsi="Times New Roman" w:cs="IranNastaliq"/>
          <w:sz w:val="24"/>
          <w:rtl/>
          <w:lang w:bidi="fa-IR"/>
        </w:rPr>
      </w:pPr>
    </w:p>
    <w:sectPr w:rsidR="005908E6" w:rsidRPr="001B0692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43CE5" w14:textId="77777777" w:rsidR="00E40E70" w:rsidRDefault="00E40E70" w:rsidP="0007479E">
      <w:pPr>
        <w:spacing w:after="0" w:line="240" w:lineRule="auto"/>
      </w:pPr>
      <w:r>
        <w:separator/>
      </w:r>
    </w:p>
  </w:endnote>
  <w:endnote w:type="continuationSeparator" w:id="0">
    <w:p w14:paraId="41761496" w14:textId="77777777" w:rsidR="00E40E70" w:rsidRDefault="00E40E7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92963" w14:textId="77777777" w:rsidR="00E40E70" w:rsidRDefault="00E40E70" w:rsidP="0007479E">
      <w:pPr>
        <w:spacing w:after="0" w:line="240" w:lineRule="auto"/>
      </w:pPr>
      <w:r>
        <w:separator/>
      </w:r>
    </w:p>
  </w:footnote>
  <w:footnote w:type="continuationSeparator" w:id="0">
    <w:p w14:paraId="33F56D36" w14:textId="77777777" w:rsidR="00E40E70" w:rsidRDefault="00E40E70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44F3C"/>
    <w:multiLevelType w:val="hybridMultilevel"/>
    <w:tmpl w:val="F906F104"/>
    <w:lvl w:ilvl="0" w:tplc="D05ACB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E8F4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785C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22BF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684C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2EB5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681D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6EED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76E6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367223"/>
    <w:multiLevelType w:val="hybridMultilevel"/>
    <w:tmpl w:val="F6244930"/>
    <w:lvl w:ilvl="0" w:tplc="20106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CE3D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1E5B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4A8E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961C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B8EF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1410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429B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BA3D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20A21"/>
    <w:rsid w:val="00043444"/>
    <w:rsid w:val="00047D53"/>
    <w:rsid w:val="0007479E"/>
    <w:rsid w:val="00091212"/>
    <w:rsid w:val="000C7D22"/>
    <w:rsid w:val="000D301B"/>
    <w:rsid w:val="000F7B01"/>
    <w:rsid w:val="0010093E"/>
    <w:rsid w:val="00117D3E"/>
    <w:rsid w:val="001307C3"/>
    <w:rsid w:val="001825D2"/>
    <w:rsid w:val="00192698"/>
    <w:rsid w:val="001A24D7"/>
    <w:rsid w:val="001A3FFD"/>
    <w:rsid w:val="001B0692"/>
    <w:rsid w:val="001D29EE"/>
    <w:rsid w:val="001E1500"/>
    <w:rsid w:val="001E33B4"/>
    <w:rsid w:val="001F1D05"/>
    <w:rsid w:val="001F5FBF"/>
    <w:rsid w:val="0020524E"/>
    <w:rsid w:val="002067CF"/>
    <w:rsid w:val="00215169"/>
    <w:rsid w:val="0023366D"/>
    <w:rsid w:val="0026156C"/>
    <w:rsid w:val="00271591"/>
    <w:rsid w:val="002812AC"/>
    <w:rsid w:val="002A4926"/>
    <w:rsid w:val="002B605C"/>
    <w:rsid w:val="002C32C9"/>
    <w:rsid w:val="00302DF8"/>
    <w:rsid w:val="00315A93"/>
    <w:rsid w:val="003166DA"/>
    <w:rsid w:val="003208B5"/>
    <w:rsid w:val="00321206"/>
    <w:rsid w:val="00342622"/>
    <w:rsid w:val="00344D39"/>
    <w:rsid w:val="00390A3B"/>
    <w:rsid w:val="003B570E"/>
    <w:rsid w:val="003D23C3"/>
    <w:rsid w:val="003F0CB6"/>
    <w:rsid w:val="004173EC"/>
    <w:rsid w:val="004447A4"/>
    <w:rsid w:val="004711AD"/>
    <w:rsid w:val="00487E9A"/>
    <w:rsid w:val="00497C56"/>
    <w:rsid w:val="004A0FF6"/>
    <w:rsid w:val="004B094A"/>
    <w:rsid w:val="004C0E17"/>
    <w:rsid w:val="004C63F8"/>
    <w:rsid w:val="004D162F"/>
    <w:rsid w:val="004F51DA"/>
    <w:rsid w:val="00552C78"/>
    <w:rsid w:val="00560CC2"/>
    <w:rsid w:val="00567A57"/>
    <w:rsid w:val="00580DA0"/>
    <w:rsid w:val="005908E6"/>
    <w:rsid w:val="0059383B"/>
    <w:rsid w:val="005A315B"/>
    <w:rsid w:val="005B2018"/>
    <w:rsid w:val="005B71F9"/>
    <w:rsid w:val="005C5E1A"/>
    <w:rsid w:val="005D5A8A"/>
    <w:rsid w:val="005E1B8E"/>
    <w:rsid w:val="005F3422"/>
    <w:rsid w:val="005F7DDD"/>
    <w:rsid w:val="00604493"/>
    <w:rsid w:val="00604BD4"/>
    <w:rsid w:val="00605FFC"/>
    <w:rsid w:val="0062398B"/>
    <w:rsid w:val="006261B7"/>
    <w:rsid w:val="006432DD"/>
    <w:rsid w:val="00644F74"/>
    <w:rsid w:val="006462E6"/>
    <w:rsid w:val="00671168"/>
    <w:rsid w:val="00675915"/>
    <w:rsid w:val="006A28D2"/>
    <w:rsid w:val="006A5466"/>
    <w:rsid w:val="006B0268"/>
    <w:rsid w:val="006B3CAE"/>
    <w:rsid w:val="006B5327"/>
    <w:rsid w:val="006C26F6"/>
    <w:rsid w:val="007367C0"/>
    <w:rsid w:val="00743C43"/>
    <w:rsid w:val="00764C41"/>
    <w:rsid w:val="007664A7"/>
    <w:rsid w:val="007A1A5E"/>
    <w:rsid w:val="007A6B1B"/>
    <w:rsid w:val="007E37E1"/>
    <w:rsid w:val="007F5A8D"/>
    <w:rsid w:val="00844987"/>
    <w:rsid w:val="00882AF4"/>
    <w:rsid w:val="00891C14"/>
    <w:rsid w:val="008B0551"/>
    <w:rsid w:val="008D2DEA"/>
    <w:rsid w:val="00910870"/>
    <w:rsid w:val="00911292"/>
    <w:rsid w:val="009B692A"/>
    <w:rsid w:val="00A00877"/>
    <w:rsid w:val="00A11597"/>
    <w:rsid w:val="00A20953"/>
    <w:rsid w:val="00A20F97"/>
    <w:rsid w:val="00A36B0D"/>
    <w:rsid w:val="00A40EE4"/>
    <w:rsid w:val="00A73804"/>
    <w:rsid w:val="00A76C86"/>
    <w:rsid w:val="00AA7B7A"/>
    <w:rsid w:val="00AB390F"/>
    <w:rsid w:val="00AD53BC"/>
    <w:rsid w:val="00AE5BC9"/>
    <w:rsid w:val="00B61F98"/>
    <w:rsid w:val="00B65813"/>
    <w:rsid w:val="00B97D71"/>
    <w:rsid w:val="00BA6640"/>
    <w:rsid w:val="00BB1C40"/>
    <w:rsid w:val="00BD0ED5"/>
    <w:rsid w:val="00BE5279"/>
    <w:rsid w:val="00BE73D7"/>
    <w:rsid w:val="00C04434"/>
    <w:rsid w:val="00C1549F"/>
    <w:rsid w:val="00C67303"/>
    <w:rsid w:val="00C84F12"/>
    <w:rsid w:val="00CC0004"/>
    <w:rsid w:val="00CE2AD5"/>
    <w:rsid w:val="00D310BA"/>
    <w:rsid w:val="00DE78EB"/>
    <w:rsid w:val="00E00030"/>
    <w:rsid w:val="00E0229F"/>
    <w:rsid w:val="00E13C35"/>
    <w:rsid w:val="00E163CE"/>
    <w:rsid w:val="00E31D17"/>
    <w:rsid w:val="00E32E53"/>
    <w:rsid w:val="00E40E70"/>
    <w:rsid w:val="00E521EC"/>
    <w:rsid w:val="00E56627"/>
    <w:rsid w:val="00E655B3"/>
    <w:rsid w:val="00E83C9B"/>
    <w:rsid w:val="00E90279"/>
    <w:rsid w:val="00E9089F"/>
    <w:rsid w:val="00E91425"/>
    <w:rsid w:val="00EC3089"/>
    <w:rsid w:val="00ED241D"/>
    <w:rsid w:val="00ED50C4"/>
    <w:rsid w:val="00ED56A1"/>
    <w:rsid w:val="00EE75A4"/>
    <w:rsid w:val="00F3214C"/>
    <w:rsid w:val="00F50B24"/>
    <w:rsid w:val="00F5678E"/>
    <w:rsid w:val="00F760F3"/>
    <w:rsid w:val="00F8482C"/>
    <w:rsid w:val="00FA3054"/>
    <w:rsid w:val="00FA3B45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1696471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2C32C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C26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26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26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6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6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98062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363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64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087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152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675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104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92984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9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0809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6997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121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2199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5292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32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6565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655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IT_SemnanUni</cp:lastModifiedBy>
  <cp:revision>7</cp:revision>
  <cp:lastPrinted>2024-04-02T08:50:00Z</cp:lastPrinted>
  <dcterms:created xsi:type="dcterms:W3CDTF">2024-04-03T08:28:00Z</dcterms:created>
  <dcterms:modified xsi:type="dcterms:W3CDTF">2024-04-03T08:49:00Z</dcterms:modified>
</cp:coreProperties>
</file>